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C36C8" w14:textId="438316AF" w:rsidR="002A390B" w:rsidRPr="005E257E" w:rsidRDefault="002A390B" w:rsidP="002A390B">
      <w:pPr>
        <w:rPr>
          <w:rFonts w:ascii="Arial" w:hAnsi="Arial" w:cs="Arial"/>
          <w:b/>
          <w:bCs/>
          <w:sz w:val="24"/>
          <w:szCs w:val="24"/>
        </w:rPr>
      </w:pPr>
      <w:r w:rsidRPr="005E257E">
        <w:rPr>
          <w:rFonts w:ascii="Arial" w:hAnsi="Arial" w:cs="Arial"/>
          <w:b/>
          <w:bCs/>
          <w:sz w:val="24"/>
          <w:szCs w:val="24"/>
        </w:rPr>
        <w:t xml:space="preserve">Dreiecksegel bis </w:t>
      </w:r>
      <w:r w:rsidR="00D95BF2" w:rsidRPr="005E257E">
        <w:rPr>
          <w:rFonts w:ascii="Arial" w:hAnsi="Arial" w:cs="Arial"/>
          <w:b/>
          <w:bCs/>
          <w:sz w:val="24"/>
          <w:szCs w:val="24"/>
        </w:rPr>
        <w:t>6m Kantenlänge</w:t>
      </w:r>
      <w:r w:rsidRPr="005E257E">
        <w:rPr>
          <w:rFonts w:ascii="Arial" w:hAnsi="Arial" w:cs="Arial"/>
          <w:b/>
          <w:bCs/>
          <w:sz w:val="24"/>
          <w:szCs w:val="24"/>
        </w:rPr>
        <w:t xml:space="preserve"> Typ </w:t>
      </w:r>
      <w:r w:rsidR="00D95BF2" w:rsidRPr="005E257E">
        <w:rPr>
          <w:rFonts w:ascii="Arial" w:hAnsi="Arial" w:cs="Arial"/>
          <w:b/>
          <w:bCs/>
          <w:sz w:val="24"/>
          <w:szCs w:val="24"/>
        </w:rPr>
        <w:t>1</w:t>
      </w:r>
      <w:r w:rsidRPr="005E257E">
        <w:rPr>
          <w:rFonts w:ascii="Arial" w:hAnsi="Arial" w:cs="Arial"/>
          <w:b/>
          <w:bCs/>
          <w:sz w:val="24"/>
          <w:szCs w:val="24"/>
        </w:rPr>
        <w:t xml:space="preserve"> ohne Statik</w:t>
      </w:r>
    </w:p>
    <w:p w14:paraId="536E40FD" w14:textId="77777777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Material: </w:t>
      </w:r>
    </w:p>
    <w:p w14:paraId="237ADD26" w14:textId="4936433D" w:rsidR="005E257E" w:rsidRDefault="005E257E" w:rsidP="005E2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PVC - beschichtetes </w:t>
      </w:r>
      <w:r w:rsidR="00A71DB8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ewebe, UV-stabil, wetterfest, reißfest, schwer entflammbar nach DIN 4102 B1</w:t>
      </w:r>
    </w:p>
    <w:p w14:paraId="3B82B94C" w14:textId="77777777" w:rsidR="005E257E" w:rsidRDefault="005E257E" w:rsidP="005E2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(wasserdicht oder wasserdurchlässig)</w:t>
      </w:r>
    </w:p>
    <w:p w14:paraId="2FF764E9" w14:textId="77777777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E70587" w14:textId="77777777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Farbe: </w:t>
      </w:r>
    </w:p>
    <w:p w14:paraId="79CBDF6F" w14:textId="6CC44508" w:rsidR="002A390B" w:rsidRDefault="008815B3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2A390B">
        <w:rPr>
          <w:rFonts w:ascii="Arial" w:hAnsi="Arial" w:cs="Arial"/>
          <w:sz w:val="20"/>
          <w:szCs w:val="20"/>
        </w:rPr>
        <w:t xml:space="preserve">ach Wahl des Auftraggebers - Farbkarte </w:t>
      </w:r>
    </w:p>
    <w:p w14:paraId="1D47ABE6" w14:textId="77777777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0ECBF0" w14:textId="77777777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Befestigungsmaße (gemessen Aufhängepunkt an Stütze):</w:t>
      </w:r>
    </w:p>
    <w:p w14:paraId="78645793" w14:textId="7639E7AE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bis </w:t>
      </w:r>
      <w:r w:rsidR="00D95BF2">
        <w:rPr>
          <w:rFonts w:ascii="Arial" w:hAnsi="Arial" w:cs="Arial"/>
          <w:sz w:val="20"/>
          <w:szCs w:val="20"/>
        </w:rPr>
        <w:t>6m Kantenlänge</w:t>
      </w:r>
      <w:r>
        <w:rPr>
          <w:rFonts w:ascii="Arial" w:hAnsi="Arial" w:cs="Arial"/>
          <w:sz w:val="20"/>
          <w:szCs w:val="20"/>
        </w:rPr>
        <w:t xml:space="preserve"> zweidimensional gem. Skizze</w:t>
      </w:r>
    </w:p>
    <w:p w14:paraId="3C809079" w14:textId="77777777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B33455B" w14:textId="77777777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8F86DE7" w14:textId="707939F4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Anzahl der Befestigungspunkte:</w:t>
      </w:r>
    </w:p>
    <w:p w14:paraId="75B14790" w14:textId="2D135E51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</w:p>
    <w:p w14:paraId="1D9D1973" w14:textId="77777777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472B042" w14:textId="77777777" w:rsidR="00D95BF2" w:rsidRDefault="00D95BF2" w:rsidP="00D95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Ausführung: </w:t>
      </w:r>
    </w:p>
    <w:p w14:paraId="3EE0765E" w14:textId="77777777" w:rsidR="00D95BF2" w:rsidRDefault="00D95BF2" w:rsidP="00D95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Kanten konkav (ca. 5 - 8 %) geschnitten, im Randbereich wird ein Gurtband aufgenäht, das die straffe Verspannung zwischen den Befestigungspunkten sichert.</w:t>
      </w:r>
    </w:p>
    <w:p w14:paraId="4429DC4D" w14:textId="77777777" w:rsidR="00D95BF2" w:rsidRDefault="00D95BF2" w:rsidP="00D95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4F53BE2" w14:textId="77777777" w:rsidR="00D95BF2" w:rsidRDefault="00D95BF2" w:rsidP="00D95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die verstärkten Ecken werden Halbrundringe eingearbeitet, die mit Spanngurten (mit Klemmschloss) mit den Befestigungspunkten verbunden werden.</w:t>
      </w:r>
    </w:p>
    <w:p w14:paraId="07BA886A" w14:textId="77777777" w:rsidR="00D95BF2" w:rsidRDefault="00D95BF2" w:rsidP="00D95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20CF0D1" w14:textId="77777777" w:rsidR="005E257E" w:rsidRDefault="005E257E" w:rsidP="005E2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beachten Sie, dass die Sonnensegel mit einem Gefälle von 10 % (wasserdurchlässiges Material) bzw. 15 % (wasserdichtes Material) eingebaut werden müssen, um den Wasserablauf zu gewährleisten.</w:t>
      </w:r>
    </w:p>
    <w:p w14:paraId="6D62C044" w14:textId="77777777" w:rsidR="00D95BF2" w:rsidRDefault="00D95BF2" w:rsidP="00D95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076F4BB" w14:textId="77777777" w:rsidR="00D95BF2" w:rsidRDefault="00D95BF2" w:rsidP="00D95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Auftragsfall geben Sie bitte an, ob es sich bei der Größe um Befestigungs- oder Segelmaße handelt.</w:t>
      </w:r>
    </w:p>
    <w:p w14:paraId="6E975F81" w14:textId="77777777" w:rsidR="00D95BF2" w:rsidRDefault="00D95BF2" w:rsidP="00D95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EDFFBB" w14:textId="4037D332" w:rsidR="00BE1056" w:rsidRDefault="00D95BF2" w:rsidP="00D95B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Sonnensegel sind nicht für Schneelast berechnet und müssen im Winter demontiert werden.</w:t>
      </w:r>
    </w:p>
    <w:p w14:paraId="72D75106" w14:textId="494C3D21" w:rsidR="005E257E" w:rsidRPr="005E257E" w:rsidRDefault="002A390B">
      <w:pPr>
        <w:rPr>
          <w:rFonts w:ascii="Arial" w:hAnsi="Arial" w:cs="Arial"/>
          <w:b/>
          <w:bCs/>
        </w:rPr>
      </w:pPr>
      <w:r w:rsidRPr="005E257E">
        <w:rPr>
          <w:rFonts w:ascii="Arial" w:hAnsi="Arial" w:cs="Arial"/>
          <w:b/>
          <w:bCs/>
        </w:rPr>
        <w:t>Maste</w:t>
      </w:r>
      <w:r w:rsidR="005E257E" w:rsidRPr="005E257E">
        <w:rPr>
          <w:rFonts w:ascii="Arial" w:hAnsi="Arial" w:cs="Arial"/>
          <w:b/>
          <w:bCs/>
        </w:rPr>
        <w:t>n</w:t>
      </w:r>
    </w:p>
    <w:p w14:paraId="171AB0FE" w14:textId="4C0B9170" w:rsidR="002A390B" w:rsidRDefault="002A39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Stahl verzinkt 114,3 x 4,5 mm</w:t>
      </w:r>
    </w:p>
    <w:p w14:paraId="4E40A7B0" w14:textId="77777777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Höhe: </w:t>
      </w:r>
    </w:p>
    <w:p w14:paraId="2834C553" w14:textId="3AF1185E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max. 3,00 m bis Befestigungspunkt inkl. Bodenüberdeckung</w:t>
      </w:r>
    </w:p>
    <w:p w14:paraId="0B82BA7A" w14:textId="6EF15259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+ 0,60 m für das Fundament</w:t>
      </w:r>
    </w:p>
    <w:p w14:paraId="31388C13" w14:textId="77777777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1627FC1" w14:textId="77777777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Oberflächen der verzinkten Mastkonstruktion können, bedingt durch den Sonderwerkstoff, deutlich unterschiedliche Materialdicken und verschiedene Oberflächenstrukturen, Farbunterschiede aufweisen.</w:t>
      </w:r>
    </w:p>
    <w:p w14:paraId="1ACBFA90" w14:textId="77777777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E582BEC" w14:textId="77777777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Diese Abweichungen sind produktionsbedingt. Darauf basierende Reklamationen erkennen wir nicht an.</w:t>
      </w:r>
    </w:p>
    <w:p w14:paraId="3799CCC2" w14:textId="77777777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510805" w14:textId="77777777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Empfohlene Fundamentgröße:</w:t>
      </w:r>
    </w:p>
    <w:p w14:paraId="19AD5D9E" w14:textId="77777777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Köcherfundamente mit Bewehrung 80 x 80 x 110 cm (B x L x T) mit Köchergröße: 30 x 30 x 60 cm (B x L x T)</w:t>
      </w:r>
    </w:p>
    <w:p w14:paraId="2AED39E9" w14:textId="77777777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E0426A3" w14:textId="69D36C5E" w:rsidR="002A390B" w:rsidRPr="002A390B" w:rsidRDefault="002A390B" w:rsidP="002A39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erforderlichen Erd- und Fundamentarbeiten sowie das Vergießen der Köcher erfolgen bauseitig.</w:t>
      </w:r>
    </w:p>
    <w:sectPr w:rsidR="002A390B" w:rsidRPr="002A390B" w:rsidSect="009F43A0">
      <w:pgSz w:w="11906" w:h="16838" w:code="9"/>
      <w:pgMar w:top="720" w:right="720" w:bottom="720" w:left="720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0B"/>
    <w:rsid w:val="002A390B"/>
    <w:rsid w:val="005E257E"/>
    <w:rsid w:val="008815B3"/>
    <w:rsid w:val="009F43A0"/>
    <w:rsid w:val="00A71DB8"/>
    <w:rsid w:val="00BE1056"/>
    <w:rsid w:val="00CA7167"/>
    <w:rsid w:val="00D9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E3AE"/>
  <w15:chartTrackingRefBased/>
  <w15:docId w15:val="{5BFB395C-41CA-4B5D-AB8A-EBA70971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Kerner</dc:creator>
  <cp:keywords/>
  <dc:description/>
  <cp:lastModifiedBy>Lucca Kerner</cp:lastModifiedBy>
  <cp:revision>4</cp:revision>
  <dcterms:created xsi:type="dcterms:W3CDTF">2022-04-07T13:06:00Z</dcterms:created>
  <dcterms:modified xsi:type="dcterms:W3CDTF">2022-04-08T06:31:00Z</dcterms:modified>
</cp:coreProperties>
</file>